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C2DA" w14:textId="77777777" w:rsidR="00880821" w:rsidRDefault="00880821" w:rsidP="00834508">
      <w:pPr>
        <w:spacing w:after="0" w:line="240" w:lineRule="auto"/>
      </w:pPr>
    </w:p>
    <w:p w14:paraId="04D90F5F" w14:textId="77777777" w:rsidR="00880821" w:rsidRPr="00BA24D6" w:rsidRDefault="00880821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>Предварительно утвержден</w:t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  <w:t>Утвержден общим годовым</w:t>
      </w:r>
    </w:p>
    <w:p w14:paraId="162F71C0" w14:textId="77777777" w:rsidR="00880821" w:rsidRPr="00BA24D6" w:rsidRDefault="00880821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 xml:space="preserve">Советом </w:t>
      </w:r>
      <w:r w:rsidR="0092559C">
        <w:rPr>
          <w:sz w:val="20"/>
          <w:szCs w:val="20"/>
        </w:rPr>
        <w:t>директоров</w:t>
      </w:r>
      <w:r w:rsidR="0092559C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14:paraId="352B9C1B" w14:textId="77777777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«С</w:t>
      </w:r>
      <w:r w:rsidR="0092559C">
        <w:rPr>
          <w:sz w:val="20"/>
          <w:szCs w:val="20"/>
        </w:rPr>
        <w:t>ХЗ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92559C">
        <w:rPr>
          <w:sz w:val="20"/>
          <w:szCs w:val="20"/>
        </w:rPr>
        <w:t>СХЗ</w:t>
      </w:r>
      <w:r w:rsidRPr="00BA24D6">
        <w:rPr>
          <w:sz w:val="20"/>
          <w:szCs w:val="20"/>
        </w:rPr>
        <w:t xml:space="preserve">» </w:t>
      </w:r>
    </w:p>
    <w:p w14:paraId="65108AFA" w14:textId="371324EB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871E7">
        <w:rPr>
          <w:sz w:val="20"/>
          <w:szCs w:val="20"/>
        </w:rPr>
        <w:t>13</w:t>
      </w:r>
      <w:r w:rsidR="00293777">
        <w:rPr>
          <w:sz w:val="20"/>
          <w:szCs w:val="20"/>
        </w:rPr>
        <w:t xml:space="preserve"> апреля 202</w:t>
      </w:r>
      <w:r w:rsidR="00113A00">
        <w:rPr>
          <w:sz w:val="20"/>
          <w:szCs w:val="20"/>
        </w:rPr>
        <w:t>2</w:t>
      </w:r>
      <w:r>
        <w:rPr>
          <w:sz w:val="20"/>
          <w:szCs w:val="20"/>
        </w:rPr>
        <w:t xml:space="preserve"> г.,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113A00">
        <w:rPr>
          <w:sz w:val="20"/>
          <w:szCs w:val="20"/>
        </w:rPr>
        <w:t>19 мая 2022</w:t>
      </w:r>
      <w:r w:rsidR="004A5A31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 xml:space="preserve"> г.</w:t>
      </w:r>
    </w:p>
    <w:p w14:paraId="46B08A7D" w14:textId="7698253A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F871E7">
        <w:rPr>
          <w:sz w:val="20"/>
          <w:szCs w:val="20"/>
        </w:rPr>
        <w:t>3</w:t>
      </w:r>
      <w:r w:rsidR="004A5A31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 xml:space="preserve">от </w:t>
      </w:r>
      <w:r w:rsidR="00F871E7">
        <w:rPr>
          <w:sz w:val="20"/>
          <w:szCs w:val="20"/>
        </w:rPr>
        <w:t xml:space="preserve">13 </w:t>
      </w:r>
      <w:bookmarkStart w:id="0" w:name="_GoBack"/>
      <w:bookmarkEnd w:id="0"/>
      <w:r w:rsidR="007600A2">
        <w:rPr>
          <w:sz w:val="20"/>
          <w:szCs w:val="20"/>
        </w:rPr>
        <w:t>апреля 20</w:t>
      </w:r>
      <w:r w:rsidR="00293777">
        <w:rPr>
          <w:sz w:val="20"/>
          <w:szCs w:val="20"/>
        </w:rPr>
        <w:t>2</w:t>
      </w:r>
      <w:r w:rsidR="00113A00">
        <w:rPr>
          <w:sz w:val="20"/>
          <w:szCs w:val="20"/>
        </w:rPr>
        <w:t>2</w:t>
      </w:r>
      <w:r w:rsidR="00F522F2">
        <w:rPr>
          <w:sz w:val="20"/>
          <w:szCs w:val="20"/>
        </w:rPr>
        <w:t xml:space="preserve"> г</w:t>
      </w:r>
      <w:r w:rsidRPr="00BA24D6">
        <w:rPr>
          <w:sz w:val="20"/>
          <w:szCs w:val="20"/>
        </w:rPr>
        <w:t>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6D00AA">
        <w:rPr>
          <w:sz w:val="20"/>
          <w:szCs w:val="20"/>
        </w:rPr>
        <w:t>3</w:t>
      </w:r>
      <w:r w:rsidR="00113A00">
        <w:rPr>
          <w:sz w:val="20"/>
          <w:szCs w:val="20"/>
        </w:rPr>
        <w:t>8</w:t>
      </w:r>
      <w:r w:rsidRPr="00BA24D6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113A00">
        <w:rPr>
          <w:sz w:val="20"/>
          <w:szCs w:val="20"/>
        </w:rPr>
        <w:t>19 мая 2022</w:t>
      </w:r>
      <w:r w:rsidRPr="00BA24D6">
        <w:rPr>
          <w:sz w:val="20"/>
          <w:szCs w:val="20"/>
        </w:rPr>
        <w:t xml:space="preserve"> г.)</w:t>
      </w:r>
    </w:p>
    <w:p w14:paraId="7DBDA5F0" w14:textId="77777777" w:rsidR="00880821" w:rsidRPr="00BA24D6" w:rsidRDefault="00880821" w:rsidP="00834508">
      <w:pPr>
        <w:spacing w:after="0" w:line="240" w:lineRule="auto"/>
        <w:rPr>
          <w:sz w:val="20"/>
          <w:szCs w:val="20"/>
        </w:rPr>
      </w:pPr>
    </w:p>
    <w:p w14:paraId="6F93E1CB" w14:textId="69144803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="00F871E7">
        <w:rPr>
          <w:sz w:val="20"/>
          <w:szCs w:val="20"/>
        </w:rPr>
        <w:t>подпись</w:t>
      </w:r>
      <w:r w:rsidRPr="00BA24D6">
        <w:rPr>
          <w:sz w:val="20"/>
          <w:szCs w:val="20"/>
        </w:rPr>
        <w:tab/>
      </w:r>
      <w:proofErr w:type="spellStart"/>
      <w:r w:rsidRPr="00BA24D6">
        <w:rPr>
          <w:sz w:val="20"/>
          <w:szCs w:val="20"/>
        </w:rPr>
        <w:t>Евглевская</w:t>
      </w:r>
      <w:proofErr w:type="spellEnd"/>
      <w:r w:rsidRPr="00BA24D6">
        <w:rPr>
          <w:sz w:val="20"/>
          <w:szCs w:val="20"/>
        </w:rPr>
        <w:t xml:space="preserve"> Э.А.</w:t>
      </w:r>
      <w:r w:rsidRPr="00BA24D6">
        <w:rPr>
          <w:sz w:val="20"/>
          <w:szCs w:val="20"/>
        </w:rPr>
        <w:tab/>
      </w:r>
    </w:p>
    <w:p w14:paraId="174A2175" w14:textId="77777777" w:rsidR="00880821" w:rsidRDefault="00880821" w:rsidP="00834508">
      <w:pPr>
        <w:spacing w:after="0" w:line="240" w:lineRule="auto"/>
      </w:pPr>
    </w:p>
    <w:p w14:paraId="11F250F6" w14:textId="77777777" w:rsidR="00880821" w:rsidRDefault="00880821"/>
    <w:p w14:paraId="18189D79" w14:textId="77777777" w:rsidR="00880821" w:rsidRPr="0044171D" w:rsidRDefault="00880821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14:paraId="035DF5F7" w14:textId="77777777"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46B1B163" w14:textId="77777777"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29EF06B2" w14:textId="77777777"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51E0AB70" w14:textId="77777777"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14:paraId="331DBA2F" w14:textId="1E238E9E" w:rsidR="00880821" w:rsidRPr="0044171D" w:rsidRDefault="00880821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</w:t>
      </w:r>
      <w:r w:rsidR="00190A79">
        <w:rPr>
          <w:rFonts w:ascii="Times New Roman" w:hAnsi="Times New Roman"/>
          <w:b/>
          <w:bCs/>
          <w:sz w:val="28"/>
          <w:szCs w:val="28"/>
        </w:rPr>
        <w:t>2</w:t>
      </w:r>
      <w:r w:rsidR="00113A00">
        <w:rPr>
          <w:rFonts w:ascii="Times New Roman" w:hAnsi="Times New Roman"/>
          <w:b/>
          <w:bCs/>
          <w:sz w:val="28"/>
          <w:szCs w:val="28"/>
        </w:rPr>
        <w:t>1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67C7664" w14:textId="77777777" w:rsidR="00880821" w:rsidRPr="0044171D" w:rsidRDefault="0092559C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880821" w:rsidRPr="0044171D">
        <w:rPr>
          <w:rFonts w:ascii="Times New Roman" w:hAnsi="Times New Roman"/>
          <w:b/>
          <w:bCs/>
          <w:sz w:val="28"/>
          <w:szCs w:val="28"/>
        </w:rPr>
        <w:t xml:space="preserve">кционерного общества </w:t>
      </w:r>
    </w:p>
    <w:p w14:paraId="3FD6A196" w14:textId="77777777" w:rsidR="00880821" w:rsidRPr="004E069B" w:rsidRDefault="00880821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069B">
        <w:rPr>
          <w:rFonts w:ascii="Times New Roman" w:hAnsi="Times New Roman"/>
          <w:b/>
          <w:bCs/>
          <w:sz w:val="28"/>
          <w:szCs w:val="28"/>
        </w:rPr>
        <w:t>«</w:t>
      </w:r>
      <w:r w:rsidR="0092559C" w:rsidRPr="004E069B">
        <w:rPr>
          <w:rFonts w:ascii="Times New Roman" w:hAnsi="Times New Roman"/>
          <w:b/>
          <w:bCs/>
          <w:sz w:val="28"/>
          <w:szCs w:val="28"/>
        </w:rPr>
        <w:t>С</w:t>
      </w:r>
      <w:r w:rsidR="00F073B7" w:rsidRPr="004E069B">
        <w:rPr>
          <w:rFonts w:ascii="Times New Roman" w:hAnsi="Times New Roman"/>
          <w:b/>
          <w:bCs/>
          <w:sz w:val="28"/>
          <w:szCs w:val="28"/>
        </w:rPr>
        <w:t>мольнинский хлебозавод</w:t>
      </w:r>
      <w:r w:rsidRPr="004E069B">
        <w:rPr>
          <w:rFonts w:ascii="Times New Roman" w:hAnsi="Times New Roman"/>
          <w:b/>
          <w:bCs/>
          <w:sz w:val="28"/>
          <w:szCs w:val="28"/>
        </w:rPr>
        <w:t>»</w:t>
      </w:r>
    </w:p>
    <w:p w14:paraId="2801C75E" w14:textId="77777777"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4A2CC0" w14:textId="77777777"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A3A628" w14:textId="0ADE0B41" w:rsidR="00880821" w:rsidRPr="0044171D" w:rsidRDefault="00880821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>_______</w:t>
      </w:r>
      <w:r w:rsidR="00F871E7">
        <w:rPr>
          <w:rFonts w:ascii="Times New Roman" w:hAnsi="Times New Roman"/>
          <w:sz w:val="24"/>
          <w:szCs w:val="24"/>
        </w:rPr>
        <w:t>подпись</w:t>
      </w:r>
      <w:r w:rsidRPr="0044171D">
        <w:rPr>
          <w:rFonts w:ascii="Times New Roman" w:hAnsi="Times New Roman"/>
          <w:sz w:val="24"/>
          <w:szCs w:val="24"/>
        </w:rPr>
        <w:t xml:space="preserve">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Осипов В.В.</w:t>
      </w:r>
      <w:r w:rsidRPr="0044171D">
        <w:rPr>
          <w:rFonts w:ascii="Times New Roman" w:hAnsi="Times New Roman"/>
          <w:sz w:val="24"/>
          <w:szCs w:val="24"/>
        </w:rPr>
        <w:br/>
      </w:r>
    </w:p>
    <w:p w14:paraId="582A0F4B" w14:textId="2D2FD6B8" w:rsidR="00880821" w:rsidRPr="0044171D" w:rsidRDefault="00880821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>_______</w:t>
      </w:r>
      <w:r w:rsidR="00F871E7">
        <w:rPr>
          <w:rFonts w:ascii="Times New Roman" w:hAnsi="Times New Roman"/>
          <w:sz w:val="24"/>
          <w:szCs w:val="24"/>
        </w:rPr>
        <w:t>подпись</w:t>
      </w:r>
      <w:r w:rsidRPr="0044171D">
        <w:rPr>
          <w:rFonts w:ascii="Times New Roman" w:hAnsi="Times New Roman"/>
          <w:sz w:val="24"/>
          <w:szCs w:val="24"/>
        </w:rPr>
        <w:t xml:space="preserve">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Осипов В.В.</w:t>
      </w:r>
      <w:r w:rsidRPr="0044171D">
        <w:rPr>
          <w:rFonts w:ascii="Times New Roman" w:hAnsi="Times New Roman"/>
          <w:sz w:val="24"/>
          <w:szCs w:val="24"/>
        </w:rPr>
        <w:t xml:space="preserve">    </w:t>
      </w:r>
    </w:p>
    <w:p w14:paraId="60998404" w14:textId="77777777" w:rsidR="00880821" w:rsidRPr="009C2721" w:rsidRDefault="00880821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Pr="009C2721">
        <w:rPr>
          <w:rFonts w:ascii="Times New Roman" w:hAnsi="Times New Roman"/>
          <w:sz w:val="20"/>
          <w:szCs w:val="20"/>
        </w:rPr>
        <w:lastRenderedPageBreak/>
        <w:t xml:space="preserve">1. Положение </w:t>
      </w:r>
      <w:r w:rsidR="0092559C" w:rsidRPr="009C2721">
        <w:rPr>
          <w:rFonts w:ascii="Times New Roman" w:hAnsi="Times New Roman"/>
          <w:sz w:val="20"/>
          <w:szCs w:val="20"/>
        </w:rPr>
        <w:t>А</w:t>
      </w:r>
      <w:r w:rsidRPr="009C2721">
        <w:rPr>
          <w:rFonts w:ascii="Times New Roman" w:hAnsi="Times New Roman"/>
          <w:sz w:val="20"/>
          <w:szCs w:val="20"/>
        </w:rPr>
        <w:t>кционерного общества «</w:t>
      </w:r>
      <w:r w:rsidR="0092559C" w:rsidRPr="009C2721">
        <w:rPr>
          <w:rFonts w:ascii="Times New Roman" w:hAnsi="Times New Roman"/>
          <w:sz w:val="20"/>
          <w:szCs w:val="20"/>
        </w:rPr>
        <w:t>С</w:t>
      </w:r>
      <w:r w:rsidR="000956AF" w:rsidRPr="009C2721">
        <w:rPr>
          <w:rFonts w:ascii="Times New Roman" w:hAnsi="Times New Roman"/>
          <w:sz w:val="20"/>
          <w:szCs w:val="20"/>
        </w:rPr>
        <w:t>мольнинский хлебозавод</w:t>
      </w:r>
      <w:r w:rsidRPr="009C2721">
        <w:rPr>
          <w:rFonts w:ascii="Times New Roman" w:hAnsi="Times New Roman"/>
          <w:sz w:val="20"/>
          <w:szCs w:val="20"/>
        </w:rPr>
        <w:t>» в отрасли.</w:t>
      </w:r>
    </w:p>
    <w:p w14:paraId="7C6A6A23" w14:textId="77777777" w:rsidR="00880821" w:rsidRPr="009C2721" w:rsidRDefault="0092559C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>А</w:t>
      </w:r>
      <w:r w:rsidR="00880821" w:rsidRPr="009C2721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880821" w:rsidRPr="009C2721">
        <w:rPr>
          <w:b w:val="0"/>
          <w:bCs w:val="0"/>
          <w:sz w:val="20"/>
          <w:szCs w:val="20"/>
        </w:rPr>
        <w:t>С</w:t>
      </w:r>
      <w:r w:rsidR="000956AF" w:rsidRPr="009C2721">
        <w:rPr>
          <w:b w:val="0"/>
          <w:bCs w:val="0"/>
          <w:sz w:val="20"/>
          <w:szCs w:val="20"/>
        </w:rPr>
        <w:t>мольнинский хлебозавод</w:t>
      </w:r>
      <w:r w:rsidR="00880821" w:rsidRPr="009C2721">
        <w:rPr>
          <w:bCs w:val="0"/>
          <w:sz w:val="20"/>
          <w:szCs w:val="20"/>
        </w:rPr>
        <w:t xml:space="preserve">» </w:t>
      </w:r>
      <w:r w:rsidR="00880821" w:rsidRPr="009C2721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1976B502" w14:textId="77777777" w:rsidR="00880821" w:rsidRPr="007F51E5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9C2721">
        <w:rPr>
          <w:rStyle w:val="SUBST"/>
          <w:bCs w:val="0"/>
          <w:i w:val="0"/>
          <w:iCs/>
          <w:sz w:val="20"/>
          <w:szCs w:val="20"/>
        </w:rPr>
        <w:t xml:space="preserve">Сдача в наем собственного недвижимого </w:t>
      </w:r>
      <w:r w:rsidRPr="007F51E5">
        <w:rPr>
          <w:rStyle w:val="SUBST"/>
          <w:bCs w:val="0"/>
          <w:i w:val="0"/>
          <w:iCs/>
          <w:sz w:val="20"/>
          <w:szCs w:val="20"/>
        </w:rPr>
        <w:t>имущества.</w:t>
      </w:r>
      <w:r w:rsidR="0063299F" w:rsidRPr="007F51E5">
        <w:rPr>
          <w:rStyle w:val="SUBST"/>
          <w:bCs w:val="0"/>
          <w:i w:val="0"/>
          <w:iCs/>
          <w:sz w:val="20"/>
          <w:szCs w:val="20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880821" w:rsidRPr="007F51E5" w14:paraId="1581C81A" w14:textId="77777777" w:rsidTr="000555A1">
        <w:trPr>
          <w:cantSplit/>
          <w:trHeight w:val="253"/>
        </w:trPr>
        <w:tc>
          <w:tcPr>
            <w:tcW w:w="7848" w:type="dxa"/>
            <w:vMerge w:val="restart"/>
          </w:tcPr>
          <w:p w14:paraId="7A0ABD9A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980" w:type="dxa"/>
            <w:vAlign w:val="center"/>
          </w:tcPr>
          <w:p w14:paraId="0918BFC6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>Отчетный период</w:t>
            </w:r>
          </w:p>
        </w:tc>
      </w:tr>
      <w:tr w:rsidR="00880821" w:rsidRPr="007F51E5" w14:paraId="37F7170B" w14:textId="77777777" w:rsidTr="000555A1">
        <w:trPr>
          <w:cantSplit/>
          <w:trHeight w:val="253"/>
        </w:trPr>
        <w:tc>
          <w:tcPr>
            <w:tcW w:w="7848" w:type="dxa"/>
            <w:vMerge/>
          </w:tcPr>
          <w:p w14:paraId="2EE657A0" w14:textId="77777777" w:rsidR="00880821" w:rsidRPr="007F51E5" w:rsidRDefault="00880821" w:rsidP="00306F77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5BC6838" w14:textId="3E69764F" w:rsidR="00880821" w:rsidRPr="007F51E5" w:rsidRDefault="0092559C" w:rsidP="00D313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7F51E5">
              <w:rPr>
                <w:rFonts w:ascii="Times New Roman" w:hAnsi="Times New Roman"/>
                <w:bCs/>
              </w:rPr>
              <w:t>20</w:t>
            </w:r>
            <w:r w:rsidR="00D3137F" w:rsidRPr="007F51E5">
              <w:rPr>
                <w:rFonts w:ascii="Times New Roman" w:hAnsi="Times New Roman"/>
                <w:bCs/>
              </w:rPr>
              <w:t>21</w:t>
            </w:r>
          </w:p>
        </w:tc>
      </w:tr>
      <w:tr w:rsidR="00880821" w:rsidRPr="007F51E5" w14:paraId="1DA49025" w14:textId="77777777" w:rsidTr="000555A1">
        <w:trPr>
          <w:cantSplit/>
        </w:trPr>
        <w:tc>
          <w:tcPr>
            <w:tcW w:w="7848" w:type="dxa"/>
          </w:tcPr>
          <w:p w14:paraId="1D3BCDA6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1980" w:type="dxa"/>
            <w:vAlign w:val="center"/>
          </w:tcPr>
          <w:p w14:paraId="1A4D2C2E" w14:textId="22A4394A" w:rsidR="00880821" w:rsidRPr="007F51E5" w:rsidRDefault="00D3137F" w:rsidP="00C97F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7F51E5">
              <w:rPr>
                <w:rFonts w:ascii="Times New Roman" w:hAnsi="Times New Roman"/>
                <w:b/>
                <w:i/>
              </w:rPr>
              <w:t>153 759 842</w:t>
            </w:r>
          </w:p>
        </w:tc>
      </w:tr>
      <w:tr w:rsidR="00880821" w:rsidRPr="007F51E5" w14:paraId="2FA0B597" w14:textId="77777777" w:rsidTr="000555A1">
        <w:trPr>
          <w:cantSplit/>
          <w:trHeight w:val="78"/>
        </w:trPr>
        <w:tc>
          <w:tcPr>
            <w:tcW w:w="7848" w:type="dxa"/>
          </w:tcPr>
          <w:p w14:paraId="4D3A8E18" w14:textId="77777777" w:rsidR="00880821" w:rsidRPr="007F51E5" w:rsidRDefault="00880821" w:rsidP="000F2D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1980" w:type="dxa"/>
            <w:vAlign w:val="center"/>
          </w:tcPr>
          <w:p w14:paraId="5A6A0077" w14:textId="77777777" w:rsidR="00880821" w:rsidRPr="007F51E5" w:rsidRDefault="00880821" w:rsidP="00306F77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1E5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14:paraId="43632BF6" w14:textId="77777777" w:rsidR="00880821" w:rsidRPr="007F51E5" w:rsidRDefault="00880821" w:rsidP="00306F77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7F51E5">
        <w:rPr>
          <w:rFonts w:ascii="Times New Roman" w:hAnsi="Times New Roman"/>
          <w:b/>
          <w:i/>
          <w:sz w:val="20"/>
        </w:rPr>
        <w:t>Оказание услуг</w:t>
      </w:r>
      <w:r w:rsidRPr="007F51E5">
        <w:rPr>
          <w:rFonts w:ascii="Times New Roman" w:hAnsi="Times New Roman"/>
          <w:b/>
          <w:bCs/>
          <w:i/>
          <w:iCs/>
          <w:sz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880821" w:rsidRPr="007F51E5" w14:paraId="04DCAB80" w14:textId="77777777" w:rsidTr="000555A1">
        <w:trPr>
          <w:cantSplit/>
          <w:trHeight w:val="253"/>
        </w:trPr>
        <w:tc>
          <w:tcPr>
            <w:tcW w:w="7848" w:type="dxa"/>
            <w:vMerge w:val="restart"/>
          </w:tcPr>
          <w:p w14:paraId="4E9A487E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980" w:type="dxa"/>
            <w:vAlign w:val="center"/>
          </w:tcPr>
          <w:p w14:paraId="0FDBF898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>Отчетный период</w:t>
            </w:r>
          </w:p>
        </w:tc>
      </w:tr>
      <w:tr w:rsidR="00880821" w:rsidRPr="007F51E5" w14:paraId="4578DC31" w14:textId="77777777" w:rsidTr="000555A1">
        <w:trPr>
          <w:cantSplit/>
          <w:trHeight w:val="253"/>
        </w:trPr>
        <w:tc>
          <w:tcPr>
            <w:tcW w:w="7848" w:type="dxa"/>
            <w:vMerge/>
          </w:tcPr>
          <w:p w14:paraId="20ABFD88" w14:textId="77777777" w:rsidR="00880821" w:rsidRPr="007F51E5" w:rsidRDefault="00880821" w:rsidP="00306F77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12A0E72" w14:textId="4FBB7297" w:rsidR="00880821" w:rsidRPr="007F51E5" w:rsidRDefault="00D3137F" w:rsidP="00D313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7F51E5">
              <w:rPr>
                <w:rFonts w:ascii="Times New Roman" w:hAnsi="Times New Roman"/>
                <w:bCs/>
              </w:rPr>
              <w:t>2021</w:t>
            </w:r>
          </w:p>
        </w:tc>
      </w:tr>
      <w:tr w:rsidR="00880821" w:rsidRPr="007F51E5" w14:paraId="10943AF8" w14:textId="77777777" w:rsidTr="000555A1">
        <w:trPr>
          <w:cantSplit/>
        </w:trPr>
        <w:tc>
          <w:tcPr>
            <w:tcW w:w="7848" w:type="dxa"/>
          </w:tcPr>
          <w:p w14:paraId="48A42728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1980" w:type="dxa"/>
            <w:vAlign w:val="center"/>
          </w:tcPr>
          <w:p w14:paraId="5C7F094A" w14:textId="2854ABC1" w:rsidR="00880821" w:rsidRPr="007F51E5" w:rsidRDefault="00D3137F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7F51E5">
              <w:rPr>
                <w:rFonts w:ascii="Times New Roman" w:hAnsi="Times New Roman"/>
                <w:b/>
                <w:i/>
              </w:rPr>
              <w:t>153 759 842</w:t>
            </w:r>
          </w:p>
        </w:tc>
      </w:tr>
      <w:tr w:rsidR="00880821" w:rsidRPr="007F51E5" w14:paraId="4D63BE68" w14:textId="77777777" w:rsidTr="000555A1">
        <w:trPr>
          <w:cantSplit/>
          <w:trHeight w:val="78"/>
        </w:trPr>
        <w:tc>
          <w:tcPr>
            <w:tcW w:w="7848" w:type="dxa"/>
          </w:tcPr>
          <w:p w14:paraId="21A702D4" w14:textId="77777777" w:rsidR="00880821" w:rsidRPr="007F51E5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7F51E5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1980" w:type="dxa"/>
            <w:vAlign w:val="center"/>
          </w:tcPr>
          <w:p w14:paraId="1F24447A" w14:textId="77777777" w:rsidR="00880821" w:rsidRPr="007F51E5" w:rsidRDefault="00880821" w:rsidP="00306F77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1E5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14:paraId="068C7D91" w14:textId="77777777" w:rsidR="00880821" w:rsidRPr="007F51E5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7F51E5">
        <w:rPr>
          <w:rStyle w:val="SUBST"/>
          <w:bCs w:val="0"/>
          <w:i w:val="0"/>
          <w:iCs/>
          <w:sz w:val="20"/>
          <w:szCs w:val="20"/>
        </w:rPr>
        <w:t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Выгодное расположение здания Общества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14:paraId="56B9D8B9" w14:textId="77777777" w:rsidR="00880821" w:rsidRPr="007F51E5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7F51E5">
        <w:rPr>
          <w:sz w:val="20"/>
          <w:szCs w:val="20"/>
        </w:rPr>
        <w:t>2. Приоритетные направления деятельности Общества.</w:t>
      </w:r>
    </w:p>
    <w:p w14:paraId="32BC2220" w14:textId="77777777" w:rsidR="00880821" w:rsidRPr="007F51E5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7F51E5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14:paraId="7675F532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7F51E5">
        <w:rPr>
          <w:rStyle w:val="SUBST"/>
          <w:bCs w:val="0"/>
          <w:i w:val="0"/>
          <w:sz w:val="20"/>
          <w:szCs w:val="20"/>
        </w:rPr>
        <w:t>Данные виды деятельности обусловлены</w:t>
      </w:r>
      <w:r w:rsidRPr="009C2721">
        <w:rPr>
          <w:rStyle w:val="SUBST"/>
          <w:bCs w:val="0"/>
          <w:i w:val="0"/>
          <w:sz w:val="20"/>
          <w:szCs w:val="20"/>
        </w:rPr>
        <w:t xml:space="preserve"> экономической целесообразностью и высокой эффективностью эксплуатации и реализации </w:t>
      </w:r>
      <w:r w:rsidRPr="009C2721">
        <w:rPr>
          <w:rStyle w:val="SUBST"/>
          <w:b/>
          <w:bCs w:val="0"/>
          <w:sz w:val="20"/>
          <w:szCs w:val="20"/>
        </w:rPr>
        <w:t>имущественного комплекса Общества.</w:t>
      </w:r>
      <w:r w:rsidRPr="009C2721">
        <w:rPr>
          <w:rStyle w:val="SUBST"/>
          <w:bCs w:val="0"/>
          <w:i w:val="0"/>
          <w:sz w:val="20"/>
          <w:szCs w:val="20"/>
        </w:rPr>
        <w:t xml:space="preserve"> </w:t>
      </w:r>
    </w:p>
    <w:p w14:paraId="264C7B9F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14:paraId="5F2F515C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 xml:space="preserve">3. Отчет </w:t>
      </w:r>
      <w:r w:rsidR="0092559C" w:rsidRPr="009C2721">
        <w:rPr>
          <w:sz w:val="20"/>
          <w:szCs w:val="20"/>
        </w:rPr>
        <w:t>С</w:t>
      </w:r>
      <w:r w:rsidRPr="009C2721">
        <w:rPr>
          <w:sz w:val="20"/>
          <w:szCs w:val="20"/>
        </w:rPr>
        <w:t>овета</w:t>
      </w:r>
      <w:r w:rsidR="0092559C" w:rsidRPr="009C2721">
        <w:rPr>
          <w:sz w:val="20"/>
          <w:szCs w:val="20"/>
        </w:rPr>
        <w:t xml:space="preserve"> директоров</w:t>
      </w:r>
      <w:r w:rsidRPr="009C2721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14:paraId="35512504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9C2721">
        <w:rPr>
          <w:rStyle w:val="SUBST"/>
          <w:b/>
          <w:bCs w:val="0"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9C2721">
        <w:rPr>
          <w:rStyle w:val="SUBST"/>
          <w:bCs w:val="0"/>
          <w:i w:val="0"/>
          <w:sz w:val="20"/>
          <w:szCs w:val="2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14:paraId="0505E831" w14:textId="77777777" w:rsidR="00880821" w:rsidRPr="007F51E5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 xml:space="preserve">В целом результаты деятельности Общества позволяют прогнозировать перспективы для стабильного сохранения положительной </w:t>
      </w:r>
      <w:r w:rsidRPr="007F51E5">
        <w:rPr>
          <w:rStyle w:val="SUBST"/>
          <w:bCs w:val="0"/>
          <w:i w:val="0"/>
          <w:sz w:val="20"/>
          <w:szCs w:val="20"/>
        </w:rPr>
        <w:t>тенденции в объемах оказываемых услуг в среднесрочном периоде.</w:t>
      </w:r>
    </w:p>
    <w:p w14:paraId="5242AD13" w14:textId="77777777" w:rsidR="00880821" w:rsidRPr="007F51E5" w:rsidRDefault="00880821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7F51E5">
        <w:rPr>
          <w:rFonts w:ascii="Times New Roman" w:hAnsi="Times New Roman" w:cs="Times New Roman"/>
          <w:b/>
        </w:rPr>
        <w:t>4. Информация об объеме каждого из использованных Обществом в отчетном году видов энергетических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80821" w:rsidRPr="007F51E5" w14:paraId="52114B9A" w14:textId="77777777" w:rsidTr="000555A1">
        <w:tc>
          <w:tcPr>
            <w:tcW w:w="3190" w:type="dxa"/>
          </w:tcPr>
          <w:p w14:paraId="62F6939B" w14:textId="77777777" w:rsidR="00880821" w:rsidRPr="007F51E5" w:rsidRDefault="00880821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14:paraId="28899C1E" w14:textId="77777777" w:rsidR="00880821" w:rsidRPr="007F51E5" w:rsidRDefault="00880821" w:rsidP="003A6902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3191" w:type="dxa"/>
          </w:tcPr>
          <w:p w14:paraId="4236F993" w14:textId="77777777" w:rsidR="00880821" w:rsidRPr="007F51E5" w:rsidRDefault="00880821" w:rsidP="003A6902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880821" w:rsidRPr="007F51E5" w14:paraId="23BA12DE" w14:textId="77777777" w:rsidTr="000555A1">
        <w:trPr>
          <w:trHeight w:val="397"/>
        </w:trPr>
        <w:tc>
          <w:tcPr>
            <w:tcW w:w="3190" w:type="dxa"/>
            <w:vAlign w:val="bottom"/>
          </w:tcPr>
          <w:p w14:paraId="7C8E2C8E" w14:textId="77777777" w:rsidR="00880821" w:rsidRPr="007F51E5" w:rsidRDefault="0088082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</w:tcPr>
          <w:p w14:paraId="75504D14" w14:textId="11399F65" w:rsidR="00880821" w:rsidRPr="007F51E5" w:rsidRDefault="00D3137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</w:tcPr>
          <w:p w14:paraId="24A9DE18" w14:textId="14DB07F2" w:rsidR="00880821" w:rsidRPr="007F51E5" w:rsidRDefault="00D3137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0,00</w:t>
            </w:r>
          </w:p>
        </w:tc>
      </w:tr>
      <w:tr w:rsidR="00880821" w:rsidRPr="007F51E5" w14:paraId="74C3F466" w14:textId="77777777" w:rsidTr="000555A1">
        <w:trPr>
          <w:trHeight w:val="373"/>
        </w:trPr>
        <w:tc>
          <w:tcPr>
            <w:tcW w:w="3190" w:type="dxa"/>
          </w:tcPr>
          <w:p w14:paraId="34728173" w14:textId="77777777" w:rsidR="00880821" w:rsidRPr="007F51E5" w:rsidRDefault="0088082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14:paraId="27DCF876" w14:textId="6BDA7240" w:rsidR="00880821" w:rsidRPr="007F51E5" w:rsidRDefault="00D3137F" w:rsidP="00F223AE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1 1447 043,3</w:t>
            </w:r>
            <w:r w:rsidR="006A0FC9" w:rsidRPr="007F51E5">
              <w:rPr>
                <w:sz w:val="20"/>
                <w:szCs w:val="20"/>
              </w:rPr>
              <w:t xml:space="preserve"> кВт ч</w:t>
            </w:r>
          </w:p>
        </w:tc>
        <w:tc>
          <w:tcPr>
            <w:tcW w:w="3191" w:type="dxa"/>
          </w:tcPr>
          <w:p w14:paraId="63349EFB" w14:textId="2B2F80C1" w:rsidR="00880821" w:rsidRPr="007F51E5" w:rsidRDefault="00D3137F" w:rsidP="00F223AE">
            <w:pPr>
              <w:pStyle w:val="3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51E5">
              <w:rPr>
                <w:color w:val="000000"/>
                <w:sz w:val="20"/>
                <w:szCs w:val="20"/>
              </w:rPr>
              <w:t>11 648 698,76</w:t>
            </w:r>
          </w:p>
        </w:tc>
      </w:tr>
      <w:tr w:rsidR="00880821" w:rsidRPr="007F51E5" w14:paraId="667C7981" w14:textId="77777777" w:rsidTr="000555A1">
        <w:tc>
          <w:tcPr>
            <w:tcW w:w="3190" w:type="dxa"/>
            <w:vAlign w:val="center"/>
          </w:tcPr>
          <w:p w14:paraId="1C83D881" w14:textId="77777777" w:rsidR="00880821" w:rsidRPr="007F51E5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7F51E5">
              <w:rPr>
                <w:rFonts w:ascii="Times New Roman" w:hAnsi="Times New Roman" w:cs="Times New Roman"/>
                <w:b/>
              </w:rPr>
              <w:t>Газ природный</w:t>
            </w:r>
          </w:p>
        </w:tc>
        <w:tc>
          <w:tcPr>
            <w:tcW w:w="3190" w:type="dxa"/>
          </w:tcPr>
          <w:p w14:paraId="091592A0" w14:textId="420B3D9A" w:rsidR="00880821" w:rsidRPr="007F51E5" w:rsidRDefault="00D3137F" w:rsidP="001F2A31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435,34</w:t>
            </w:r>
            <w:r w:rsidR="000E3F35" w:rsidRPr="007F51E5">
              <w:rPr>
                <w:sz w:val="20"/>
                <w:szCs w:val="20"/>
              </w:rPr>
              <w:t xml:space="preserve"> </w:t>
            </w:r>
            <w:proofErr w:type="spellStart"/>
            <w:r w:rsidR="000E3F35" w:rsidRPr="007F51E5"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3191" w:type="dxa"/>
          </w:tcPr>
          <w:p w14:paraId="1BA6BBB9" w14:textId="45187712" w:rsidR="00880821" w:rsidRPr="007F51E5" w:rsidRDefault="00C97F05" w:rsidP="00D3137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3</w:t>
            </w:r>
            <w:r w:rsidR="00D3137F" w:rsidRPr="007F51E5">
              <w:rPr>
                <w:sz w:val="20"/>
                <w:szCs w:val="20"/>
              </w:rPr>
              <w:t> 090 069,56</w:t>
            </w:r>
          </w:p>
        </w:tc>
      </w:tr>
      <w:tr w:rsidR="001F2A31" w:rsidRPr="007F51E5" w14:paraId="582D666E" w14:textId="77777777" w:rsidTr="000555A1">
        <w:tc>
          <w:tcPr>
            <w:tcW w:w="3190" w:type="dxa"/>
          </w:tcPr>
          <w:p w14:paraId="504E26C6" w14:textId="5B082958" w:rsidR="001F2A31" w:rsidRPr="007F51E5" w:rsidRDefault="001F2A3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7F51E5">
              <w:rPr>
                <w:rFonts w:ascii="Times New Roman" w:hAnsi="Times New Roman" w:cs="Times New Roman"/>
                <w:b/>
              </w:rPr>
              <w:t>Водоотведение, водоотведение</w:t>
            </w:r>
          </w:p>
        </w:tc>
        <w:tc>
          <w:tcPr>
            <w:tcW w:w="3190" w:type="dxa"/>
          </w:tcPr>
          <w:p w14:paraId="61325CC2" w14:textId="4A85A31D" w:rsidR="001F2A31" w:rsidRPr="007F51E5" w:rsidRDefault="00D3137F" w:rsidP="000E3F35">
            <w:pPr>
              <w:pStyle w:val="3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39 998,88</w:t>
            </w:r>
          </w:p>
        </w:tc>
        <w:tc>
          <w:tcPr>
            <w:tcW w:w="3191" w:type="dxa"/>
          </w:tcPr>
          <w:p w14:paraId="641D6EB8" w14:textId="493DE443" w:rsidR="001F2A31" w:rsidRPr="007F51E5" w:rsidRDefault="00D3137F" w:rsidP="006811D3">
            <w:pPr>
              <w:pStyle w:val="3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51E5">
              <w:rPr>
                <w:sz w:val="20"/>
                <w:szCs w:val="20"/>
              </w:rPr>
              <w:t>2 061 142,31</w:t>
            </w:r>
          </w:p>
        </w:tc>
      </w:tr>
    </w:tbl>
    <w:p w14:paraId="6B68630E" w14:textId="77777777" w:rsidR="00880821" w:rsidRPr="007F51E5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7F51E5">
        <w:rPr>
          <w:sz w:val="20"/>
          <w:szCs w:val="20"/>
        </w:rPr>
        <w:t>5. Перспективы развития Общества.</w:t>
      </w:r>
    </w:p>
    <w:p w14:paraId="1EAD0CFE" w14:textId="77777777" w:rsidR="00880821" w:rsidRPr="007F51E5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7F51E5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7F51E5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7F51E5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14:paraId="6FD83E51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7F51E5">
        <w:rPr>
          <w:sz w:val="20"/>
          <w:szCs w:val="20"/>
        </w:rPr>
        <w:t>6. Отчет о выплате объявленных</w:t>
      </w:r>
      <w:r w:rsidRPr="009C2721">
        <w:rPr>
          <w:sz w:val="20"/>
          <w:szCs w:val="20"/>
        </w:rPr>
        <w:t xml:space="preserve"> (начисленных) дивидендов по акциям Общества.</w:t>
      </w:r>
    </w:p>
    <w:p w14:paraId="55DBA5A8" w14:textId="3B262CDF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0"/>
          <w:szCs w:val="20"/>
        </w:rPr>
      </w:pPr>
      <w:r w:rsidRPr="009C2721">
        <w:rPr>
          <w:rStyle w:val="SUBST"/>
          <w:bCs w:val="0"/>
          <w:iCs/>
          <w:sz w:val="20"/>
          <w:szCs w:val="20"/>
        </w:rPr>
        <w:t xml:space="preserve"> </w:t>
      </w:r>
      <w:r w:rsidRPr="009C2721">
        <w:rPr>
          <w:rStyle w:val="SUBST"/>
          <w:b/>
          <w:bCs w:val="0"/>
          <w:iCs/>
          <w:sz w:val="20"/>
          <w:szCs w:val="20"/>
        </w:rPr>
        <w:t>Принимая во внимание производственную необходимость д</w:t>
      </w:r>
      <w:r w:rsidRPr="009C2721">
        <w:rPr>
          <w:rStyle w:val="SUBST"/>
          <w:bCs w:val="0"/>
          <w:iCs/>
          <w:sz w:val="20"/>
          <w:szCs w:val="20"/>
        </w:rPr>
        <w:t>ивиденды за 20</w:t>
      </w:r>
      <w:r w:rsidR="001F2A31">
        <w:rPr>
          <w:rStyle w:val="SUBST"/>
          <w:bCs w:val="0"/>
          <w:iCs/>
          <w:sz w:val="20"/>
          <w:szCs w:val="20"/>
        </w:rPr>
        <w:t>2</w:t>
      </w:r>
      <w:r w:rsidR="00113A00">
        <w:rPr>
          <w:rStyle w:val="SUBST"/>
          <w:bCs w:val="0"/>
          <w:iCs/>
          <w:sz w:val="20"/>
          <w:szCs w:val="20"/>
        </w:rPr>
        <w:t>1</w:t>
      </w:r>
      <w:r w:rsidRPr="009C2721">
        <w:rPr>
          <w:rStyle w:val="SUBST"/>
          <w:bCs w:val="0"/>
          <w:iCs/>
          <w:sz w:val="20"/>
          <w:szCs w:val="20"/>
        </w:rPr>
        <w:t xml:space="preserve"> год не выплачивать, прибыль направить на развитие Общества</w:t>
      </w:r>
      <w:r w:rsidRPr="009C2721">
        <w:rPr>
          <w:rStyle w:val="SUBST"/>
          <w:b/>
          <w:bCs w:val="0"/>
          <w:iCs/>
          <w:sz w:val="20"/>
          <w:szCs w:val="20"/>
        </w:rPr>
        <w:t xml:space="preserve"> </w:t>
      </w:r>
      <w:r w:rsidRPr="009C2721">
        <w:rPr>
          <w:rStyle w:val="SUBST"/>
          <w:bCs w:val="0"/>
          <w:iCs/>
          <w:sz w:val="20"/>
          <w:szCs w:val="20"/>
        </w:rPr>
        <w:t>и предоставить полномочия генеральному директору по использованию возможной прибыли.</w:t>
      </w:r>
    </w:p>
    <w:p w14:paraId="666EFE2A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14:paraId="4B196CD2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i w:val="0"/>
          <w:iCs/>
          <w:sz w:val="20"/>
        </w:rPr>
      </w:pPr>
      <w:r w:rsidRPr="009C2721">
        <w:rPr>
          <w:rStyle w:val="SUBST"/>
          <w:b w:val="0"/>
          <w:i w:val="0"/>
          <w:iCs/>
          <w:sz w:val="20"/>
        </w:rPr>
        <w:t xml:space="preserve">Классификация рисков приведена в соответствии с Положением о раскрытии информации, утвержденном приказом Федеральной службы по финансовым рынкам от </w:t>
      </w:r>
      <w:r w:rsidRPr="009C2721">
        <w:rPr>
          <w:rStyle w:val="SUBST"/>
          <w:b w:val="0"/>
          <w:bCs/>
          <w:i w:val="0"/>
          <w:iCs/>
          <w:sz w:val="20"/>
        </w:rPr>
        <w:t xml:space="preserve">4 октября </w:t>
      </w:r>
      <w:smartTag w:uri="urn:schemas-microsoft-com:office:smarttags" w:element="metricconverter">
        <w:smartTagPr>
          <w:attr w:name="ProductID" w:val="2011 г"/>
        </w:smartTagPr>
        <w:r w:rsidRPr="009C2721">
          <w:rPr>
            <w:rStyle w:val="SUBST"/>
            <w:b w:val="0"/>
            <w:bCs/>
            <w:i w:val="0"/>
            <w:iCs/>
            <w:sz w:val="20"/>
          </w:rPr>
          <w:t>2011 г</w:t>
        </w:r>
      </w:smartTag>
      <w:r w:rsidRPr="009C2721">
        <w:rPr>
          <w:rStyle w:val="SUBST"/>
          <w:b w:val="0"/>
          <w:bCs/>
          <w:i w:val="0"/>
          <w:iCs/>
          <w:sz w:val="20"/>
        </w:rPr>
        <w:t>. N 10-46/</w:t>
      </w:r>
      <w:proofErr w:type="spellStart"/>
      <w:r w:rsidRPr="009C2721">
        <w:rPr>
          <w:rStyle w:val="SUBST"/>
          <w:b w:val="0"/>
          <w:bCs/>
          <w:i w:val="0"/>
          <w:iCs/>
          <w:sz w:val="20"/>
        </w:rPr>
        <w:t>пз</w:t>
      </w:r>
      <w:proofErr w:type="spellEnd"/>
      <w:r w:rsidRPr="009C2721">
        <w:rPr>
          <w:rStyle w:val="SUBST"/>
          <w:b w:val="0"/>
          <w:bCs/>
          <w:i w:val="0"/>
          <w:iCs/>
          <w:sz w:val="20"/>
        </w:rPr>
        <w:t>-н:</w:t>
      </w:r>
    </w:p>
    <w:p w14:paraId="29708CC8" w14:textId="77777777" w:rsidR="00880821" w:rsidRPr="009C2721" w:rsidRDefault="00880821" w:rsidP="0092559C">
      <w:pPr>
        <w:pStyle w:val="a3"/>
        <w:ind w:right="0" w:firstLine="567"/>
        <w:jc w:val="both"/>
        <w:rPr>
          <w:rStyle w:val="SUBST"/>
          <w:bCs/>
          <w:i w:val="0"/>
          <w:iCs/>
          <w:sz w:val="20"/>
        </w:rPr>
      </w:pPr>
      <w:bookmarkStart w:id="1" w:name="_Toc206162397"/>
      <w:r w:rsidRPr="009C2721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1"/>
      <w:r w:rsidRPr="009C2721">
        <w:rPr>
          <w:rStyle w:val="SUBST"/>
          <w:bCs/>
          <w:i w:val="0"/>
          <w:iCs/>
          <w:sz w:val="20"/>
        </w:rPr>
        <w:t>.</w:t>
      </w:r>
    </w:p>
    <w:p w14:paraId="5DD59BFD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Совета</w:t>
      </w:r>
      <w:r w:rsidR="0092559C" w:rsidRPr="009C2721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9C2721">
        <w:rPr>
          <w:rStyle w:val="SUBST"/>
          <w:b w:val="0"/>
          <w:bCs/>
          <w:i w:val="0"/>
          <w:iCs/>
          <w:sz w:val="20"/>
        </w:rPr>
        <w:t xml:space="preserve">. </w:t>
      </w:r>
    </w:p>
    <w:p w14:paraId="0A3F2699" w14:textId="47905980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2" w:name="_Toc206162398"/>
      <w:bookmarkStart w:id="3" w:name="sub_10251"/>
      <w:r w:rsidRPr="009C2721">
        <w:rPr>
          <w:rStyle w:val="SUBST"/>
          <w:bCs/>
          <w:i w:val="0"/>
          <w:iCs/>
          <w:sz w:val="20"/>
        </w:rPr>
        <w:t>Отраслевые риски</w:t>
      </w:r>
      <w:bookmarkEnd w:id="2"/>
      <w:r w:rsidR="009C2721">
        <w:rPr>
          <w:rStyle w:val="SUBST"/>
          <w:bCs/>
          <w:i w:val="0"/>
          <w:iCs/>
          <w:sz w:val="20"/>
        </w:rPr>
        <w:t xml:space="preserve"> </w:t>
      </w:r>
      <w:bookmarkEnd w:id="3"/>
      <w:r w:rsidRPr="009C2721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14:paraId="33B87A00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14:paraId="472D113D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14:paraId="26FB36B1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- увеличение доли затрат на содержание и обслуживание имущества, предоставляемого в аренду.</w:t>
      </w:r>
    </w:p>
    <w:p w14:paraId="0E6DDC80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lastRenderedPageBreak/>
        <w:t>Кроме рисков, непосредственно связанных с хозяйственной деятельность Общества, возможно негативное влияние форс-мажорных обстоятельств общеэкономического характера.</w:t>
      </w:r>
    </w:p>
    <w:p w14:paraId="27B0D6D2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14:paraId="462DF23B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 исполнение обязательств по ценным бумагам напрямую зависит от финансовых результатов деятельности Общества.</w:t>
      </w:r>
    </w:p>
    <w:p w14:paraId="6BB2A742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14:paraId="64EF537D" w14:textId="3E6D3322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4" w:name="_Toc206162399"/>
      <w:bookmarkStart w:id="5" w:name="sub_10252"/>
      <w:r w:rsidRPr="009C2721">
        <w:rPr>
          <w:rStyle w:val="SUBST"/>
          <w:bCs/>
          <w:i w:val="0"/>
          <w:iCs/>
          <w:sz w:val="20"/>
        </w:rPr>
        <w:t>Страновые и региональные риски</w:t>
      </w:r>
      <w:bookmarkEnd w:id="4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14:paraId="4C62D427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14:paraId="0671ABAC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bookmarkEnd w:id="5"/>
    <w:p w14:paraId="3C04D988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14:paraId="01F09B6A" w14:textId="6ECBB462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6" w:name="_Toc206162400"/>
      <w:bookmarkStart w:id="7" w:name="sub_10253"/>
      <w:r w:rsidRPr="009C2721">
        <w:rPr>
          <w:rStyle w:val="SUBST"/>
          <w:bCs/>
          <w:i w:val="0"/>
          <w:iCs/>
          <w:sz w:val="20"/>
        </w:rPr>
        <w:t>Финансовые риски</w:t>
      </w:r>
      <w:bookmarkEnd w:id="6"/>
      <w:bookmarkEnd w:id="7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14:paraId="0686DBC5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14:paraId="7EA9D920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533027F1" w14:textId="74457DBC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8" w:name="_Toc206162401"/>
      <w:bookmarkStart w:id="9" w:name="sub_10254"/>
      <w:r w:rsidRPr="009C2721">
        <w:rPr>
          <w:rStyle w:val="SUBST"/>
          <w:bCs/>
          <w:i w:val="0"/>
          <w:iCs/>
          <w:sz w:val="20"/>
        </w:rPr>
        <w:t>Правовые риски</w:t>
      </w:r>
      <w:bookmarkEnd w:id="8"/>
      <w:r w:rsidR="009C2721">
        <w:rPr>
          <w:rStyle w:val="SUBST"/>
          <w:bCs/>
          <w:i w:val="0"/>
          <w:iCs/>
          <w:sz w:val="20"/>
        </w:rPr>
        <w:t xml:space="preserve"> </w:t>
      </w:r>
      <w:bookmarkEnd w:id="9"/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14:paraId="79792529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14:paraId="37938337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14:paraId="311DAF6C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14:paraId="5ADF7EED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14:paraId="05CE3754" w14:textId="10078B39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10" w:name="sub_10255"/>
      <w:bookmarkStart w:id="11" w:name="_Toc206162402"/>
      <w:r w:rsidRPr="009C2721">
        <w:rPr>
          <w:rStyle w:val="SUBST"/>
          <w:bCs/>
          <w:i w:val="0"/>
          <w:iCs/>
          <w:sz w:val="20"/>
        </w:rPr>
        <w:t>Риски, связанные с деятельностью Общества</w:t>
      </w:r>
      <w:bookmarkEnd w:id="10"/>
      <w:bookmarkEnd w:id="11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14:paraId="532D4118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</w:p>
    <w:p w14:paraId="0A271CAD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14:paraId="1983BBFE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lastRenderedPageBreak/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14:paraId="552014E0" w14:textId="0275E834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12" w:name="_Toc206162403"/>
      <w:bookmarkStart w:id="13" w:name="sub_10256"/>
      <w:r w:rsidRPr="009C2721">
        <w:rPr>
          <w:rStyle w:val="SUBST"/>
          <w:bCs/>
          <w:i w:val="0"/>
          <w:iCs/>
          <w:sz w:val="20"/>
        </w:rPr>
        <w:t>Банковские риски</w:t>
      </w:r>
      <w:bookmarkEnd w:id="12"/>
      <w:bookmarkEnd w:id="13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14:paraId="530EFCE3" w14:textId="327AFD55" w:rsidR="00555A3A" w:rsidRPr="009C2721" w:rsidRDefault="00880821" w:rsidP="00306F77">
      <w:pPr>
        <w:pStyle w:val="31"/>
        <w:spacing w:before="0" w:after="0"/>
        <w:jc w:val="both"/>
        <w:rPr>
          <w:b w:val="0"/>
          <w:bCs w:val="0"/>
          <w:i/>
          <w:iCs/>
          <w:sz w:val="20"/>
          <w:szCs w:val="20"/>
        </w:rPr>
      </w:pPr>
      <w:r w:rsidRPr="009C2721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293777" w:rsidRPr="009C2721">
        <w:rPr>
          <w:sz w:val="20"/>
          <w:szCs w:val="20"/>
        </w:rPr>
        <w:t xml:space="preserve"> </w:t>
      </w:r>
      <w:r w:rsidR="00547641" w:rsidRPr="009C2721">
        <w:rPr>
          <w:b w:val="0"/>
          <w:bCs w:val="0"/>
          <w:i/>
          <w:iCs/>
          <w:sz w:val="20"/>
          <w:szCs w:val="20"/>
        </w:rPr>
        <w:t>В 201</w:t>
      </w:r>
      <w:r w:rsidR="00293777" w:rsidRPr="009C2721">
        <w:rPr>
          <w:b w:val="0"/>
          <w:bCs w:val="0"/>
          <w:i/>
          <w:iCs/>
          <w:sz w:val="20"/>
          <w:szCs w:val="20"/>
        </w:rPr>
        <w:t>9</w:t>
      </w:r>
      <w:r w:rsidR="00547641" w:rsidRPr="009C2721">
        <w:rPr>
          <w:b w:val="0"/>
          <w:bCs w:val="0"/>
          <w:i/>
          <w:iCs/>
          <w:sz w:val="20"/>
          <w:szCs w:val="20"/>
        </w:rPr>
        <w:t xml:space="preserve"> г. не совершалось</w:t>
      </w:r>
    </w:p>
    <w:p w14:paraId="3E751AE2" w14:textId="72D21ED9" w:rsidR="00F522F2" w:rsidRPr="009C2721" w:rsidRDefault="00880821" w:rsidP="00F522F2">
      <w:pPr>
        <w:pStyle w:val="31"/>
        <w:spacing w:before="0" w:after="0"/>
        <w:jc w:val="both"/>
        <w:rPr>
          <w:b w:val="0"/>
          <w:bCs w:val="0"/>
          <w:i/>
          <w:iCs/>
          <w:sz w:val="20"/>
          <w:szCs w:val="20"/>
        </w:rPr>
      </w:pPr>
      <w:r w:rsidRPr="009C2721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  <w:r w:rsidR="00293777" w:rsidRPr="009C2721">
        <w:rPr>
          <w:sz w:val="20"/>
          <w:szCs w:val="20"/>
        </w:rPr>
        <w:t xml:space="preserve"> </w:t>
      </w:r>
      <w:r w:rsidR="00F522F2" w:rsidRPr="009C2721">
        <w:rPr>
          <w:b w:val="0"/>
          <w:bCs w:val="0"/>
          <w:i/>
          <w:iCs/>
          <w:sz w:val="20"/>
          <w:szCs w:val="20"/>
        </w:rPr>
        <w:t>В 201</w:t>
      </w:r>
      <w:r w:rsidR="00293777" w:rsidRPr="009C2721">
        <w:rPr>
          <w:b w:val="0"/>
          <w:bCs w:val="0"/>
          <w:i/>
          <w:iCs/>
          <w:sz w:val="20"/>
          <w:szCs w:val="20"/>
        </w:rPr>
        <w:t>9</w:t>
      </w:r>
      <w:r w:rsidR="00F522F2" w:rsidRPr="009C2721">
        <w:rPr>
          <w:b w:val="0"/>
          <w:bCs w:val="0"/>
          <w:i/>
          <w:iCs/>
          <w:sz w:val="20"/>
          <w:szCs w:val="20"/>
        </w:rPr>
        <w:t xml:space="preserve"> г. не совершалось</w:t>
      </w:r>
    </w:p>
    <w:p w14:paraId="4D79EB11" w14:textId="77777777" w:rsidR="00880821" w:rsidRPr="009C2721" w:rsidRDefault="00880821" w:rsidP="00306F77">
      <w:pPr>
        <w:pStyle w:val="2"/>
        <w:spacing w:before="0"/>
        <w:ind w:firstLine="567"/>
        <w:rPr>
          <w:b/>
        </w:rPr>
      </w:pPr>
      <w:r w:rsidRPr="009C2721">
        <w:rPr>
          <w:b/>
        </w:rPr>
        <w:t xml:space="preserve">10. Состав </w:t>
      </w:r>
      <w:r w:rsidR="00555A3A" w:rsidRPr="009C2721">
        <w:rPr>
          <w:b/>
        </w:rPr>
        <w:t>С</w:t>
      </w:r>
      <w:r w:rsidRPr="009C2721">
        <w:rPr>
          <w:b/>
        </w:rPr>
        <w:t>овета</w:t>
      </w:r>
      <w:r w:rsidR="00555A3A" w:rsidRPr="009C2721">
        <w:rPr>
          <w:b/>
        </w:rPr>
        <w:t xml:space="preserve"> директоров</w:t>
      </w:r>
      <w:r w:rsidRPr="009C2721">
        <w:rPr>
          <w:b/>
        </w:rPr>
        <w:t xml:space="preserve"> общества. </w:t>
      </w:r>
    </w:p>
    <w:p w14:paraId="593BCDEE" w14:textId="77777777" w:rsidR="00880821" w:rsidRPr="009C2721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9C2721">
        <w:rPr>
          <w:bCs/>
        </w:rPr>
        <w:t>Васильева Татьяна Александровна; 1960 г.р.</w:t>
      </w:r>
      <w:r w:rsidRPr="009C2721">
        <w:t xml:space="preserve"> образование высшее, 02.05.2007 г. по настоящее время заместитель генерального директора</w:t>
      </w:r>
      <w:r w:rsidR="00555A3A" w:rsidRPr="009C2721">
        <w:t xml:space="preserve"> по кадрам и общим вопросам </w:t>
      </w:r>
      <w:r w:rsidRPr="009C2721">
        <w:t>АО «</w:t>
      </w:r>
      <w:r w:rsidR="00555A3A" w:rsidRPr="009C2721">
        <w:t>СХЗ», Член Совета</w:t>
      </w:r>
      <w:r w:rsidR="00874F9D" w:rsidRPr="009C2721">
        <w:t xml:space="preserve"> директоров</w:t>
      </w:r>
      <w:r w:rsidR="00555A3A" w:rsidRPr="009C2721">
        <w:t xml:space="preserve"> </w:t>
      </w:r>
      <w:r w:rsidRPr="009C2721">
        <w:t>АО «</w:t>
      </w:r>
      <w:r w:rsidR="00555A3A" w:rsidRPr="009C2721">
        <w:t>СХЗ</w:t>
      </w:r>
      <w:r w:rsidRPr="009C2721">
        <w:t>»</w:t>
      </w:r>
    </w:p>
    <w:p w14:paraId="66580CBC" w14:textId="77777777" w:rsidR="00880821" w:rsidRPr="009C2721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9C2721">
        <w:rPr>
          <w:bCs/>
        </w:rPr>
        <w:t>Игнатьев Олег Георгиевич;</w:t>
      </w:r>
      <w:r w:rsidRPr="009C2721">
        <w:t xml:space="preserve"> 1968 г.р., образование высшее, с 01.02.2009 г. по настоящее  время заместитель генерального директора по безопасности ОАО «</w:t>
      </w:r>
      <w:r w:rsidR="00874F9D" w:rsidRPr="009C2721">
        <w:t>СХЗ», Член Совета директоров АО «СХЗ»</w:t>
      </w:r>
    </w:p>
    <w:p w14:paraId="3B00281A" w14:textId="77777777" w:rsidR="00855AD6" w:rsidRPr="00855AD6" w:rsidRDefault="00880821" w:rsidP="00DA0C14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855AD6">
        <w:rPr>
          <w:bCs/>
        </w:rPr>
        <w:t xml:space="preserve">Евглевская Элеонора Анатольевна, 1978 г.р. с </w:t>
      </w:r>
      <w:r w:rsidRPr="009C2721">
        <w:t>01.10.20</w:t>
      </w:r>
      <w:r w:rsidR="00113A00">
        <w:t>1</w:t>
      </w:r>
      <w:r w:rsidRPr="009C2721">
        <w:t xml:space="preserve">7 г. по настоящее время </w:t>
      </w:r>
      <w:r w:rsidR="00104991" w:rsidRPr="009C2721">
        <w:t>юрист</w:t>
      </w:r>
      <w:r w:rsidRPr="009C2721">
        <w:t xml:space="preserve"> ООО «</w:t>
      </w:r>
      <w:proofErr w:type="spellStart"/>
      <w:r w:rsidR="00113A00">
        <w:t>Стройгарант</w:t>
      </w:r>
      <w:proofErr w:type="spellEnd"/>
      <w:r w:rsidRPr="009C2721">
        <w:t xml:space="preserve">», Член </w:t>
      </w:r>
      <w:r w:rsidR="00874F9D" w:rsidRPr="009C2721">
        <w:t>Совета директоров АО «СХЗ»</w:t>
      </w:r>
      <w:r w:rsidRPr="009C2721">
        <w:t xml:space="preserve">, </w:t>
      </w:r>
      <w:r w:rsidR="00855AD6" w:rsidRPr="009C2721">
        <w:t xml:space="preserve">доля </w:t>
      </w:r>
      <w:r w:rsidR="00855AD6" w:rsidRPr="00855AD6">
        <w:t xml:space="preserve">участия </w:t>
      </w:r>
      <w:r w:rsidR="00855AD6" w:rsidRPr="00855AD6">
        <w:rPr>
          <w:shd w:val="clear" w:color="auto" w:fill="FFFFFF"/>
        </w:rPr>
        <w:t>29.6901%</w:t>
      </w:r>
    </w:p>
    <w:p w14:paraId="1DD252E6" w14:textId="100F3D66" w:rsidR="00855AD6" w:rsidRPr="00855AD6" w:rsidRDefault="00880821" w:rsidP="00DA0C14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855AD6">
        <w:rPr>
          <w:bCs/>
        </w:rPr>
        <w:t>Осипов Валерий Васильевич</w:t>
      </w:r>
      <w:r w:rsidRPr="00855AD6">
        <w:t xml:space="preserve"> 1965 г.р. с 30.04.2007 г. по настоящее время  генеральный директор АО «</w:t>
      </w:r>
      <w:r w:rsidR="00874F9D" w:rsidRPr="00855AD6">
        <w:t>СХЗ</w:t>
      </w:r>
      <w:r w:rsidRPr="00855AD6">
        <w:t xml:space="preserve">», Член </w:t>
      </w:r>
      <w:r w:rsidR="00874F9D" w:rsidRPr="00855AD6">
        <w:t>Совета директоров АО «СХЗ»</w:t>
      </w:r>
      <w:r w:rsidRPr="00855AD6">
        <w:t xml:space="preserve">, доля участия </w:t>
      </w:r>
      <w:r w:rsidR="00855AD6" w:rsidRPr="00855AD6">
        <w:rPr>
          <w:shd w:val="clear" w:color="auto" w:fill="FFFFFF"/>
        </w:rPr>
        <w:t>29.6893%</w:t>
      </w:r>
    </w:p>
    <w:p w14:paraId="1F86EB85" w14:textId="28C31194" w:rsidR="00113A00" w:rsidRPr="00855AD6" w:rsidRDefault="00113A00" w:rsidP="00F72C31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proofErr w:type="spellStart"/>
      <w:r w:rsidRPr="00855AD6">
        <w:t>Лебедич</w:t>
      </w:r>
      <w:proofErr w:type="spellEnd"/>
      <w:r w:rsidRPr="00855AD6">
        <w:t xml:space="preserve"> Галина Геннадьевна, 1981 г.р., с 26</w:t>
      </w:r>
      <w:r>
        <w:t>.06.2019 г. по настоящее время юрисконсульт ООО «Прометей»</w:t>
      </w:r>
    </w:p>
    <w:p w14:paraId="429449B1" w14:textId="77777777" w:rsidR="00113A00" w:rsidRPr="009C2721" w:rsidRDefault="00113A00" w:rsidP="00855AD6">
      <w:pPr>
        <w:pStyle w:val="3"/>
        <w:widowControl w:val="0"/>
        <w:autoSpaceDE w:val="0"/>
        <w:autoSpaceDN w:val="0"/>
        <w:adjustRightInd w:val="0"/>
        <w:ind w:left="1080"/>
        <w:rPr>
          <w:bCs/>
        </w:rPr>
      </w:pPr>
    </w:p>
    <w:p w14:paraId="1DA8DFE0" w14:textId="77777777" w:rsidR="00880821" w:rsidRPr="009C2721" w:rsidRDefault="00880821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C2721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14:paraId="72A16392" w14:textId="77777777" w:rsidR="00880821" w:rsidRPr="009C2721" w:rsidRDefault="00880821" w:rsidP="00306F77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9C2721">
        <w:rPr>
          <w:rFonts w:ascii="Times New Roman" w:hAnsi="Times New Roman"/>
          <w:sz w:val="20"/>
          <w:szCs w:val="20"/>
        </w:rPr>
        <w:t>Единоличный исполнительный орган Общества – генеральный директор Осипов Валерий Васильевич, 1965 г.р., образование высшее, с 05.2007 г. по настоящее время  Генеральный директор АО «</w:t>
      </w:r>
      <w:r w:rsidR="00874F9D" w:rsidRPr="009C2721">
        <w:rPr>
          <w:rFonts w:ascii="Times New Roman" w:hAnsi="Times New Roman"/>
          <w:sz w:val="20"/>
          <w:szCs w:val="20"/>
        </w:rPr>
        <w:t>СХЗ</w:t>
      </w:r>
      <w:r w:rsidRPr="009C2721">
        <w:rPr>
          <w:rFonts w:ascii="Times New Roman" w:hAnsi="Times New Roman"/>
          <w:sz w:val="20"/>
          <w:szCs w:val="20"/>
        </w:rPr>
        <w:t>».</w:t>
      </w:r>
    </w:p>
    <w:p w14:paraId="3475D805" w14:textId="77777777" w:rsidR="00880821" w:rsidRPr="009C2721" w:rsidRDefault="00880821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C2721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14:paraId="27ECF496" w14:textId="77777777" w:rsidR="00880821" w:rsidRPr="009C2721" w:rsidRDefault="00880821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C2721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14:paraId="486FDDE2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14:paraId="069FF435" w14:textId="77777777" w:rsidR="00880821" w:rsidRPr="009C2721" w:rsidRDefault="00880821" w:rsidP="00306F77">
      <w:pPr>
        <w:pStyle w:val="3"/>
        <w:ind w:left="0" w:firstLine="561"/>
      </w:pPr>
      <w:r w:rsidRPr="009C2721"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14:paraId="41684535" w14:textId="77777777" w:rsidR="00880821" w:rsidRPr="009C2721" w:rsidRDefault="00880821" w:rsidP="00306F77">
      <w:pPr>
        <w:pStyle w:val="3"/>
        <w:ind w:left="0" w:firstLine="561"/>
      </w:pPr>
      <w:r w:rsidRPr="009C2721">
        <w:t>Вознаграждение (компенсации расходов) каждому члену Совета</w:t>
      </w:r>
      <w:r w:rsidR="00874F9D" w:rsidRPr="009C2721">
        <w:t xml:space="preserve"> директоров</w:t>
      </w:r>
      <w:r w:rsidRPr="009C2721">
        <w:t xml:space="preserve"> Общества по результатам отчетного года не предусмотрены и не выплачивались. </w:t>
      </w:r>
    </w:p>
    <w:p w14:paraId="5833E5AF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13. Сведения о соблюдении Обществом Кодекса корпоративного поведения.</w:t>
      </w:r>
    </w:p>
    <w:p w14:paraId="59FF45D6" w14:textId="77777777" w:rsidR="00880821" w:rsidRPr="009C2721" w:rsidRDefault="00880821" w:rsidP="00306F77">
      <w:pPr>
        <w:pStyle w:val="3"/>
        <w:ind w:left="0" w:firstLine="561"/>
        <w:rPr>
          <w:rStyle w:val="SUBST"/>
          <w:sz w:val="20"/>
        </w:rPr>
      </w:pPr>
      <w:r w:rsidRPr="009C2721"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312705B9" w14:textId="77777777" w:rsidR="00880821" w:rsidRPr="009C2721" w:rsidRDefault="00880821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9C2721">
        <w:rPr>
          <w:rFonts w:ascii="Times New Roman" w:hAnsi="Times New Roman"/>
          <w:sz w:val="20"/>
          <w:szCs w:val="20"/>
        </w:rPr>
        <w:t>Акционер Общества обеспечен надежными и эффективными способами учета прав собственности на акции.</w:t>
      </w:r>
    </w:p>
    <w:p w14:paraId="41136206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14:paraId="1FA45586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Акционер имеет право на регулярное и своевременное получение полной и достоверной информации об Обществе.</w:t>
      </w:r>
    </w:p>
    <w:p w14:paraId="7E71CB3F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Акционеры не злоупотребляют предоставленными им правами.</w:t>
      </w:r>
    </w:p>
    <w:p w14:paraId="6E8F1A5B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Генеральный директор общества действует в соответствии с финансово-хозяйственным планом Общества.</w:t>
      </w:r>
    </w:p>
    <w:p w14:paraId="02F3199C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Информационная политика Общества обеспечивает возможность свободного доступа к информации об Обществе.</w:t>
      </w:r>
    </w:p>
    <w:p w14:paraId="432A3596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14:paraId="45569303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14:paraId="2552AA91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14:paraId="6F66334C" w14:textId="77777777" w:rsidR="00880821" w:rsidRPr="009C2721" w:rsidRDefault="00880821" w:rsidP="00306F77">
      <w:pPr>
        <w:pStyle w:val="3"/>
        <w:ind w:left="0" w:firstLine="561"/>
      </w:pPr>
      <w:r w:rsidRPr="009C2721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14:paraId="3ECAD469" w14:textId="77777777" w:rsidR="00880821" w:rsidRPr="009C2721" w:rsidRDefault="00880821" w:rsidP="00306F77">
      <w:pPr>
        <w:pStyle w:val="3"/>
        <w:ind w:left="0" w:firstLine="561"/>
        <w:rPr>
          <w:b/>
          <w:bCs/>
        </w:rPr>
      </w:pPr>
      <w:r w:rsidRPr="009C2721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14:paraId="06E4A50A" w14:textId="799CD09F" w:rsidR="00880821" w:rsidRDefault="00880821" w:rsidP="00855AD6">
      <w:pPr>
        <w:pStyle w:val="3"/>
        <w:ind w:left="0" w:firstLine="561"/>
      </w:pPr>
      <w:r w:rsidRPr="009C2721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sectPr w:rsidR="00880821" w:rsidSect="00306F77">
      <w:footerReference w:type="default" r:id="rId8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9F635" w14:textId="77777777" w:rsidR="00D605B9" w:rsidRDefault="00D605B9" w:rsidP="00306F77">
      <w:pPr>
        <w:spacing w:after="0" w:line="240" w:lineRule="auto"/>
      </w:pPr>
      <w:r>
        <w:separator/>
      </w:r>
    </w:p>
  </w:endnote>
  <w:endnote w:type="continuationSeparator" w:id="0">
    <w:p w14:paraId="7FC6450A" w14:textId="77777777" w:rsidR="00D605B9" w:rsidRDefault="00D605B9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3181" w14:textId="77777777" w:rsidR="00880821" w:rsidRPr="009C2721" w:rsidRDefault="000D09F2" w:rsidP="00306F77">
    <w:pPr>
      <w:pStyle w:val="ab"/>
      <w:jc w:val="right"/>
      <w:rPr>
        <w:sz w:val="16"/>
        <w:szCs w:val="16"/>
      </w:rPr>
    </w:pPr>
    <w:r w:rsidRPr="009C2721">
      <w:rPr>
        <w:sz w:val="16"/>
        <w:szCs w:val="16"/>
      </w:rPr>
      <w:fldChar w:fldCharType="begin"/>
    </w:r>
    <w:r w:rsidR="00880821" w:rsidRPr="009C2721">
      <w:rPr>
        <w:sz w:val="16"/>
        <w:szCs w:val="16"/>
      </w:rPr>
      <w:instrText>PAGE   \* MERGEFORMAT</w:instrText>
    </w:r>
    <w:r w:rsidRPr="009C2721">
      <w:rPr>
        <w:sz w:val="16"/>
        <w:szCs w:val="16"/>
      </w:rPr>
      <w:fldChar w:fldCharType="separate"/>
    </w:r>
    <w:r w:rsidR="00B331D1">
      <w:rPr>
        <w:noProof/>
        <w:sz w:val="16"/>
        <w:szCs w:val="16"/>
      </w:rPr>
      <w:t>2</w:t>
    </w:r>
    <w:r w:rsidRPr="009C272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EBA5" w14:textId="77777777" w:rsidR="00D605B9" w:rsidRDefault="00D605B9" w:rsidP="00306F77">
      <w:pPr>
        <w:spacing w:after="0" w:line="240" w:lineRule="auto"/>
      </w:pPr>
      <w:r>
        <w:separator/>
      </w:r>
    </w:p>
  </w:footnote>
  <w:footnote w:type="continuationSeparator" w:id="0">
    <w:p w14:paraId="018E750D" w14:textId="77777777" w:rsidR="00D605B9" w:rsidRDefault="00D605B9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479F1"/>
    <w:rsid w:val="000555A1"/>
    <w:rsid w:val="000660F6"/>
    <w:rsid w:val="000956AF"/>
    <w:rsid w:val="000B42A6"/>
    <w:rsid w:val="000B4B19"/>
    <w:rsid w:val="000D09F2"/>
    <w:rsid w:val="000E3F35"/>
    <w:rsid w:val="000F2DA2"/>
    <w:rsid w:val="000F6624"/>
    <w:rsid w:val="00104991"/>
    <w:rsid w:val="00113A00"/>
    <w:rsid w:val="001170FA"/>
    <w:rsid w:val="001350F2"/>
    <w:rsid w:val="00137B97"/>
    <w:rsid w:val="00142EE5"/>
    <w:rsid w:val="00161697"/>
    <w:rsid w:val="001654FF"/>
    <w:rsid w:val="001676BF"/>
    <w:rsid w:val="001748E9"/>
    <w:rsid w:val="00190A79"/>
    <w:rsid w:val="001F2A31"/>
    <w:rsid w:val="0024459C"/>
    <w:rsid w:val="00274656"/>
    <w:rsid w:val="002855CE"/>
    <w:rsid w:val="00287A95"/>
    <w:rsid w:val="00293777"/>
    <w:rsid w:val="002C3807"/>
    <w:rsid w:val="00301769"/>
    <w:rsid w:val="00302536"/>
    <w:rsid w:val="00306F77"/>
    <w:rsid w:val="003275BE"/>
    <w:rsid w:val="0038281B"/>
    <w:rsid w:val="003A6902"/>
    <w:rsid w:val="004035BF"/>
    <w:rsid w:val="00403849"/>
    <w:rsid w:val="00430B91"/>
    <w:rsid w:val="0044171D"/>
    <w:rsid w:val="0045487F"/>
    <w:rsid w:val="00463CDF"/>
    <w:rsid w:val="00496926"/>
    <w:rsid w:val="004A01BD"/>
    <w:rsid w:val="004A5A31"/>
    <w:rsid w:val="004B367A"/>
    <w:rsid w:val="004B4315"/>
    <w:rsid w:val="004E069B"/>
    <w:rsid w:val="0050352E"/>
    <w:rsid w:val="00525989"/>
    <w:rsid w:val="00547641"/>
    <w:rsid w:val="00555A3A"/>
    <w:rsid w:val="00591B79"/>
    <w:rsid w:val="00593924"/>
    <w:rsid w:val="005A04E3"/>
    <w:rsid w:val="005A1665"/>
    <w:rsid w:val="005C2524"/>
    <w:rsid w:val="005C2F29"/>
    <w:rsid w:val="006205EF"/>
    <w:rsid w:val="00626640"/>
    <w:rsid w:val="0063299F"/>
    <w:rsid w:val="00657BFB"/>
    <w:rsid w:val="00672AF4"/>
    <w:rsid w:val="006811D3"/>
    <w:rsid w:val="006A0FC9"/>
    <w:rsid w:val="006D00AA"/>
    <w:rsid w:val="00702139"/>
    <w:rsid w:val="00704827"/>
    <w:rsid w:val="00713586"/>
    <w:rsid w:val="00745D6B"/>
    <w:rsid w:val="00757637"/>
    <w:rsid w:val="007600A2"/>
    <w:rsid w:val="007A29D3"/>
    <w:rsid w:val="007E02E1"/>
    <w:rsid w:val="007F51E5"/>
    <w:rsid w:val="00800454"/>
    <w:rsid w:val="00813F7E"/>
    <w:rsid w:val="008148A6"/>
    <w:rsid w:val="00821ECC"/>
    <w:rsid w:val="00834508"/>
    <w:rsid w:val="00855AD6"/>
    <w:rsid w:val="00874F9D"/>
    <w:rsid w:val="00880821"/>
    <w:rsid w:val="008D125A"/>
    <w:rsid w:val="008F620C"/>
    <w:rsid w:val="00903231"/>
    <w:rsid w:val="0090337C"/>
    <w:rsid w:val="0092157D"/>
    <w:rsid w:val="0092559C"/>
    <w:rsid w:val="00936F34"/>
    <w:rsid w:val="00936FF2"/>
    <w:rsid w:val="009436DB"/>
    <w:rsid w:val="0094798E"/>
    <w:rsid w:val="00956B4E"/>
    <w:rsid w:val="00957E55"/>
    <w:rsid w:val="00960B66"/>
    <w:rsid w:val="00962803"/>
    <w:rsid w:val="009910C7"/>
    <w:rsid w:val="009C2721"/>
    <w:rsid w:val="009C3708"/>
    <w:rsid w:val="009D24BA"/>
    <w:rsid w:val="009D3375"/>
    <w:rsid w:val="009E1D1C"/>
    <w:rsid w:val="009F6932"/>
    <w:rsid w:val="00A03272"/>
    <w:rsid w:val="00A1221B"/>
    <w:rsid w:val="00A422EE"/>
    <w:rsid w:val="00A57128"/>
    <w:rsid w:val="00AB68E0"/>
    <w:rsid w:val="00B331D1"/>
    <w:rsid w:val="00B3425A"/>
    <w:rsid w:val="00B56E8A"/>
    <w:rsid w:val="00B724F0"/>
    <w:rsid w:val="00B74BAC"/>
    <w:rsid w:val="00BA17CD"/>
    <w:rsid w:val="00BA24D6"/>
    <w:rsid w:val="00BC183A"/>
    <w:rsid w:val="00BC2810"/>
    <w:rsid w:val="00C06663"/>
    <w:rsid w:val="00C27B8F"/>
    <w:rsid w:val="00C9597D"/>
    <w:rsid w:val="00C97F05"/>
    <w:rsid w:val="00CF78A5"/>
    <w:rsid w:val="00D3137F"/>
    <w:rsid w:val="00D4292B"/>
    <w:rsid w:val="00D605B9"/>
    <w:rsid w:val="00D949B6"/>
    <w:rsid w:val="00D965B2"/>
    <w:rsid w:val="00DC2FE0"/>
    <w:rsid w:val="00DD2520"/>
    <w:rsid w:val="00E204AA"/>
    <w:rsid w:val="00E22EA7"/>
    <w:rsid w:val="00E34545"/>
    <w:rsid w:val="00E90BC8"/>
    <w:rsid w:val="00EA6B33"/>
    <w:rsid w:val="00EE51F8"/>
    <w:rsid w:val="00EF07CE"/>
    <w:rsid w:val="00F073B7"/>
    <w:rsid w:val="00F223AE"/>
    <w:rsid w:val="00F27B93"/>
    <w:rsid w:val="00F522F2"/>
    <w:rsid w:val="00F53B3D"/>
    <w:rsid w:val="00F61D04"/>
    <w:rsid w:val="00F65692"/>
    <w:rsid w:val="00F8098F"/>
    <w:rsid w:val="00F871E7"/>
    <w:rsid w:val="00F96CF9"/>
    <w:rsid w:val="00FB0210"/>
    <w:rsid w:val="00FB4F40"/>
    <w:rsid w:val="00FB7727"/>
    <w:rsid w:val="00FC4DD8"/>
    <w:rsid w:val="00FD7F91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D5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hAnsi="Courier New" w:cs="Times New Roman"/>
      <w:sz w:val="20"/>
      <w:lang w:eastAsia="ru-RU"/>
    </w:rPr>
  </w:style>
  <w:style w:type="character" w:customStyle="1" w:styleId="73">
    <w:name w:val="Основной текст (7)3"/>
    <w:uiPriority w:val="99"/>
    <w:rsid w:val="00161697"/>
    <w:rPr>
      <w:rFonts w:ascii="Times New Roman" w:hAnsi="Times New Roman"/>
      <w:i/>
      <w:spacing w:val="0"/>
      <w:sz w:val="23"/>
    </w:rPr>
  </w:style>
  <w:style w:type="character" w:styleId="aa">
    <w:name w:val="Emphasis"/>
    <w:qFormat/>
    <w:rsid w:val="00161697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/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sz w:val="23"/>
      <w:szCs w:val="20"/>
      <w:lang w:eastAsia="ru-RU"/>
    </w:rPr>
  </w:style>
  <w:style w:type="paragraph" w:styleId="ab">
    <w:name w:val="footer"/>
    <w:basedOn w:val="a"/>
    <w:link w:val="ac"/>
    <w:uiPriority w:val="99"/>
    <w:rsid w:val="00306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06F77"/>
    <w:rPr>
      <w:rFonts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F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9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hAnsi="Courier New" w:cs="Times New Roman"/>
      <w:sz w:val="20"/>
      <w:lang w:eastAsia="ru-RU"/>
    </w:rPr>
  </w:style>
  <w:style w:type="character" w:customStyle="1" w:styleId="73">
    <w:name w:val="Основной текст (7)3"/>
    <w:uiPriority w:val="99"/>
    <w:rsid w:val="00161697"/>
    <w:rPr>
      <w:rFonts w:ascii="Times New Roman" w:hAnsi="Times New Roman"/>
      <w:i/>
      <w:spacing w:val="0"/>
      <w:sz w:val="23"/>
    </w:rPr>
  </w:style>
  <w:style w:type="character" w:styleId="aa">
    <w:name w:val="Emphasis"/>
    <w:qFormat/>
    <w:rsid w:val="00161697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/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sz w:val="23"/>
      <w:szCs w:val="20"/>
      <w:lang w:eastAsia="ru-RU"/>
    </w:rPr>
  </w:style>
  <w:style w:type="paragraph" w:styleId="ab">
    <w:name w:val="footer"/>
    <w:basedOn w:val="a"/>
    <w:link w:val="ac"/>
    <w:uiPriority w:val="99"/>
    <w:rsid w:val="00306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06F77"/>
    <w:rPr>
      <w:rFonts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F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9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Пользователь Windows</cp:lastModifiedBy>
  <cp:revision>2</cp:revision>
  <cp:lastPrinted>2018-04-03T14:14:00Z</cp:lastPrinted>
  <dcterms:created xsi:type="dcterms:W3CDTF">2023-01-09T08:07:00Z</dcterms:created>
  <dcterms:modified xsi:type="dcterms:W3CDTF">2023-01-09T08:07:00Z</dcterms:modified>
</cp:coreProperties>
</file>